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B5" w:rsidRDefault="001968B5" w:rsidP="001968B5">
      <w:pPr>
        <w:ind w:right="188"/>
        <w:rPr>
          <w:szCs w:val="22"/>
        </w:rPr>
      </w:pPr>
      <w:bookmarkStart w:id="0" w:name="_GoBack"/>
      <w:bookmarkEnd w:id="0"/>
    </w:p>
    <w:p w:rsidR="001968B5" w:rsidRPr="00B321F3" w:rsidRDefault="001968B5" w:rsidP="001968B5">
      <w:pPr>
        <w:rPr>
          <w:rFonts w:ascii="Arial" w:hAnsi="Arial" w:cs="Arial"/>
          <w:b/>
          <w:u w:val="single"/>
          <w:lang w:val="en-GB" w:eastAsia="en-AU"/>
        </w:rPr>
      </w:pPr>
      <w:r w:rsidRPr="00B321F3">
        <w:rPr>
          <w:rFonts w:ascii="Arial" w:hAnsi="Arial" w:cs="Arial"/>
          <w:b/>
          <w:u w:val="single"/>
          <w:lang w:val="en-GB" w:eastAsia="en-AU"/>
        </w:rPr>
        <w:t>MOTHER’S DAY RESOURCES</w:t>
      </w:r>
    </w:p>
    <w:p w:rsidR="001968B5" w:rsidRPr="00B321F3" w:rsidRDefault="001968B5" w:rsidP="001968B5">
      <w:pPr>
        <w:rPr>
          <w:rFonts w:ascii="Arial" w:hAnsi="Arial" w:cs="Arial"/>
          <w:b/>
        </w:rPr>
      </w:pPr>
      <w:r w:rsidRPr="00B321F3">
        <w:rPr>
          <w:rFonts w:ascii="Arial" w:hAnsi="Arial" w:cs="Arial"/>
          <w:b/>
        </w:rPr>
        <w:t>SAMPLE PARISH BULLETIN NOTICES – MOTHER’S DAY</w:t>
      </w:r>
    </w:p>
    <w:p w:rsidR="001968B5" w:rsidRPr="00B321F3" w:rsidRDefault="001968B5" w:rsidP="001968B5">
      <w:pPr>
        <w:rPr>
          <w:rFonts w:ascii="Arial" w:hAnsi="Arial" w:cs="Arial"/>
        </w:rPr>
      </w:pPr>
      <w:r w:rsidRPr="00B321F3">
        <w:rPr>
          <w:rFonts w:ascii="Arial" w:hAnsi="Arial" w:cs="Arial"/>
        </w:rPr>
        <w:t xml:space="preserve">Mother’s Day is a special day to appreciate mothers or mother figures, including stepmothers, relatives, guardians, close family friends and those who would be mothers. </w:t>
      </w:r>
    </w:p>
    <w:p w:rsidR="001968B5" w:rsidRDefault="001968B5" w:rsidP="001968B5"/>
    <w:p w:rsidR="001968B5" w:rsidRPr="00593D07" w:rsidRDefault="001968B5" w:rsidP="001968B5">
      <w:pPr>
        <w:rPr>
          <w:rFonts w:ascii="Arial" w:hAnsi="Arial" w:cs="Arial"/>
          <w:b/>
        </w:rPr>
      </w:pPr>
      <w:r>
        <w:rPr>
          <w:rFonts w:ascii="Arial" w:hAnsi="Arial" w:cs="Arial"/>
          <w:b/>
        </w:rPr>
        <w:t>General Intercessions (options)</w:t>
      </w:r>
    </w:p>
    <w:p w:rsidR="001968B5" w:rsidRPr="00593D07" w:rsidRDefault="001968B5" w:rsidP="001968B5">
      <w:pPr>
        <w:rPr>
          <w:rFonts w:ascii="Arial" w:hAnsi="Arial" w:cs="Arial"/>
          <w:b/>
        </w:rPr>
      </w:pPr>
    </w:p>
    <w:p w:rsidR="001968B5" w:rsidRPr="00593D07" w:rsidRDefault="001968B5" w:rsidP="001968B5">
      <w:pPr>
        <w:rPr>
          <w:rFonts w:ascii="Arial" w:hAnsi="Arial" w:cs="Arial"/>
        </w:rPr>
      </w:pPr>
      <w:r w:rsidRPr="00593D07">
        <w:rPr>
          <w:rFonts w:ascii="Arial" w:hAnsi="Arial" w:cs="Arial"/>
        </w:rPr>
        <w:t>For our mothers, who have given us life and love, that we be generous in our love and respect for them, we pray to the Lord.</w:t>
      </w:r>
    </w:p>
    <w:p w:rsidR="001968B5" w:rsidRPr="00593D07" w:rsidRDefault="001968B5" w:rsidP="001968B5">
      <w:pPr>
        <w:rPr>
          <w:rFonts w:ascii="Arial" w:hAnsi="Arial" w:cs="Arial"/>
        </w:rPr>
      </w:pPr>
    </w:p>
    <w:p w:rsidR="001968B5" w:rsidRPr="00593D07" w:rsidRDefault="001968B5" w:rsidP="001968B5">
      <w:pPr>
        <w:rPr>
          <w:rFonts w:ascii="Arial" w:hAnsi="Arial" w:cs="Arial"/>
        </w:rPr>
      </w:pPr>
      <w:r w:rsidRPr="00593D07">
        <w:rPr>
          <w:rFonts w:ascii="Arial" w:hAnsi="Arial" w:cs="Arial"/>
        </w:rPr>
        <w:t>For mothers who have passed away, that God may bring them into the joy of his kingdom, we pray to the Lord.</w:t>
      </w:r>
    </w:p>
    <w:p w:rsidR="001968B5" w:rsidRPr="00B321F3" w:rsidRDefault="001968B5" w:rsidP="001968B5">
      <w:pPr>
        <w:rPr>
          <w:rFonts w:ascii="Arial" w:hAnsi="Arial" w:cs="Arial"/>
        </w:rPr>
      </w:pPr>
    </w:p>
    <w:p w:rsidR="001968B5" w:rsidRPr="00593D07" w:rsidRDefault="001968B5" w:rsidP="001968B5">
      <w:pPr>
        <w:rPr>
          <w:rFonts w:ascii="Arial" w:hAnsi="Arial" w:cs="Arial"/>
        </w:rPr>
      </w:pPr>
      <w:r w:rsidRPr="00593D07">
        <w:rPr>
          <w:rFonts w:ascii="Arial" w:hAnsi="Arial" w:cs="Arial"/>
        </w:rPr>
        <w:t xml:space="preserve">For mothers and for their love and care so freely given. We remember all mothers, grandmothers, godmothers, and all who have fulfilled maternal roles in our lives. May they be blessed </w:t>
      </w:r>
      <w:r>
        <w:rPr>
          <w:rFonts w:ascii="Arial" w:hAnsi="Arial" w:cs="Arial"/>
        </w:rPr>
        <w:t>with</w:t>
      </w:r>
      <w:r w:rsidRPr="00593D07">
        <w:rPr>
          <w:rFonts w:ascii="Arial" w:hAnsi="Arial" w:cs="Arial"/>
        </w:rPr>
        <w:t xml:space="preserve"> joy and </w:t>
      </w:r>
      <w:proofErr w:type="gramStart"/>
      <w:r>
        <w:rPr>
          <w:rFonts w:ascii="Arial" w:hAnsi="Arial" w:cs="Arial"/>
        </w:rPr>
        <w:t>fulfilment.</w:t>
      </w:r>
      <w:proofErr w:type="gramEnd"/>
      <w:r>
        <w:rPr>
          <w:rFonts w:ascii="Arial" w:hAnsi="Arial" w:cs="Arial"/>
        </w:rPr>
        <w:t xml:space="preserve"> We</w:t>
      </w:r>
      <w:r w:rsidRPr="00593D07">
        <w:rPr>
          <w:rFonts w:ascii="Arial" w:hAnsi="Arial" w:cs="Arial"/>
        </w:rPr>
        <w:t xml:space="preserve"> pray to the Lord.</w:t>
      </w:r>
    </w:p>
    <w:p w:rsidR="001968B5" w:rsidRPr="00B321F3" w:rsidRDefault="001968B5" w:rsidP="001968B5">
      <w:pPr>
        <w:rPr>
          <w:rFonts w:ascii="Arial" w:hAnsi="Arial" w:cs="Arial"/>
        </w:rPr>
      </w:pPr>
    </w:p>
    <w:p w:rsidR="001968B5" w:rsidRPr="00593D07" w:rsidRDefault="001968B5" w:rsidP="001968B5">
      <w:pPr>
        <w:rPr>
          <w:rFonts w:ascii="Arial" w:hAnsi="Arial" w:cs="Arial"/>
        </w:rPr>
      </w:pPr>
      <w:r>
        <w:rPr>
          <w:rFonts w:ascii="Arial" w:hAnsi="Arial" w:cs="Arial"/>
        </w:rPr>
        <w:t>For those who on this</w:t>
      </w:r>
      <w:r w:rsidRPr="00593D07">
        <w:rPr>
          <w:rFonts w:ascii="Arial" w:hAnsi="Arial" w:cs="Arial"/>
        </w:rPr>
        <w:t xml:space="preserve"> Mother’s Day are unhappy, sick, sad, lonely or anxious. We place them in your gentle hands that they may know the comfort, reconciliation and </w:t>
      </w:r>
      <w:proofErr w:type="gramStart"/>
      <w:r w:rsidRPr="00593D07">
        <w:rPr>
          <w:rFonts w:ascii="Arial" w:hAnsi="Arial" w:cs="Arial"/>
        </w:rPr>
        <w:t>peace which</w:t>
      </w:r>
      <w:proofErr w:type="gramEnd"/>
      <w:r w:rsidRPr="00593D07">
        <w:rPr>
          <w:rFonts w:ascii="Arial" w:hAnsi="Arial" w:cs="Arial"/>
        </w:rPr>
        <w:t xml:space="preserve"> your love brings. We pray to the Lord.</w:t>
      </w:r>
    </w:p>
    <w:p w:rsidR="001968B5" w:rsidRDefault="001968B5" w:rsidP="001968B5"/>
    <w:p w:rsidR="001968B5" w:rsidRPr="001D2AF2" w:rsidRDefault="001968B5" w:rsidP="001968B5">
      <w:pPr>
        <w:rPr>
          <w:rFonts w:ascii="Arial" w:hAnsi="Arial" w:cs="Arial"/>
          <w:b/>
        </w:rPr>
      </w:pPr>
      <w:r w:rsidRPr="001D2AF2">
        <w:rPr>
          <w:rFonts w:ascii="Arial" w:hAnsi="Arial" w:cs="Arial"/>
          <w:b/>
        </w:rPr>
        <w:t>Special Mother’s Day Blessing</w:t>
      </w:r>
      <w:r>
        <w:rPr>
          <w:rFonts w:ascii="Arial" w:hAnsi="Arial" w:cs="Arial"/>
          <w:b/>
        </w:rPr>
        <w:t xml:space="preserve">: </w:t>
      </w:r>
      <w:r w:rsidRPr="001D2AF2">
        <w:rPr>
          <w:rFonts w:ascii="Arial" w:hAnsi="Arial" w:cs="Arial"/>
          <w:b/>
        </w:rPr>
        <w:t>Prayer over Mothers and Nurturers</w:t>
      </w:r>
    </w:p>
    <w:p w:rsidR="001968B5" w:rsidRPr="008C4692" w:rsidRDefault="001968B5" w:rsidP="001968B5">
      <w:pPr>
        <w:rPr>
          <w:rFonts w:ascii="Arial" w:hAnsi="Arial" w:cs="Arial"/>
          <w:i/>
        </w:rPr>
      </w:pPr>
      <w:r w:rsidRPr="008C4692">
        <w:rPr>
          <w:rFonts w:ascii="Arial" w:hAnsi="Arial" w:cs="Arial"/>
          <w:i/>
        </w:rPr>
        <w:t>For use at Mass or other liturgical services for Mother’s Day, this blessing is inclusive of all women. It allows the Church community to recognize their contribution to society as women of God.</w:t>
      </w:r>
    </w:p>
    <w:p w:rsidR="001968B5" w:rsidRPr="008C4692" w:rsidRDefault="001968B5" w:rsidP="001968B5">
      <w:pPr>
        <w:rPr>
          <w:rFonts w:ascii="Arial" w:hAnsi="Arial" w:cs="Arial"/>
          <w:i/>
        </w:rPr>
      </w:pPr>
    </w:p>
    <w:p w:rsidR="001968B5" w:rsidRPr="008C4692" w:rsidRDefault="001968B5" w:rsidP="001968B5">
      <w:pPr>
        <w:rPr>
          <w:rFonts w:ascii="Arial" w:hAnsi="Arial" w:cs="Arial"/>
          <w:i/>
        </w:rPr>
      </w:pPr>
      <w:r w:rsidRPr="008C4692">
        <w:rPr>
          <w:rFonts w:ascii="Arial" w:hAnsi="Arial" w:cs="Arial"/>
          <w:i/>
        </w:rPr>
        <w:t xml:space="preserve">Before the blessing, the Pastor invites all mothers and grandmothers to stand. He may also invite other women who have had a special role in the nurturing of children to stand for the blessing. </w:t>
      </w:r>
    </w:p>
    <w:p w:rsidR="001968B5" w:rsidRPr="00593D07" w:rsidRDefault="001968B5" w:rsidP="001968B5">
      <w:pPr>
        <w:rPr>
          <w:rFonts w:ascii="Arial" w:hAnsi="Arial" w:cs="Arial"/>
        </w:rPr>
      </w:pPr>
    </w:p>
    <w:p w:rsidR="001968B5" w:rsidRPr="001D2AF2" w:rsidRDefault="001968B5" w:rsidP="001968B5">
      <w:pPr>
        <w:rPr>
          <w:rFonts w:ascii="Arial" w:hAnsi="Arial" w:cs="Arial"/>
          <w:b/>
        </w:rPr>
      </w:pPr>
      <w:r>
        <w:rPr>
          <w:rFonts w:ascii="Arial" w:hAnsi="Arial" w:cs="Arial"/>
          <w:b/>
        </w:rPr>
        <w:t>Blessing</w:t>
      </w:r>
    </w:p>
    <w:p w:rsidR="001968B5" w:rsidRPr="00593D07" w:rsidRDefault="001968B5" w:rsidP="001968B5">
      <w:pPr>
        <w:rPr>
          <w:rFonts w:ascii="Arial" w:hAnsi="Arial" w:cs="Arial"/>
        </w:rPr>
      </w:pPr>
      <w:r w:rsidRPr="00593D07">
        <w:rPr>
          <w:rFonts w:ascii="Arial" w:hAnsi="Arial" w:cs="Arial"/>
        </w:rPr>
        <w:t xml:space="preserve">Loving God, as a mother gives life and nourishment to her children, so you watch over your Church. Bless these women, that they </w:t>
      </w:r>
      <w:proofErr w:type="gramStart"/>
      <w:r w:rsidRPr="00593D07">
        <w:rPr>
          <w:rFonts w:ascii="Arial" w:hAnsi="Arial" w:cs="Arial"/>
        </w:rPr>
        <w:t>may be strengthened</w:t>
      </w:r>
      <w:proofErr w:type="gramEnd"/>
      <w:r w:rsidRPr="00593D07">
        <w:rPr>
          <w:rFonts w:ascii="Arial" w:hAnsi="Arial" w:cs="Arial"/>
        </w:rPr>
        <w:t xml:space="preserve"> as Christian mothers and nurturers. Let the example of their faith and love shine forth. Grant that we, their </w:t>
      </w:r>
      <w:r>
        <w:rPr>
          <w:rFonts w:ascii="Arial" w:hAnsi="Arial" w:cs="Arial"/>
        </w:rPr>
        <w:t xml:space="preserve">sons and daughters, </w:t>
      </w:r>
      <w:r w:rsidRPr="00593D07">
        <w:rPr>
          <w:rFonts w:ascii="Arial" w:hAnsi="Arial" w:cs="Arial"/>
        </w:rPr>
        <w:t>honour them always with a spirit of profound respect.</w:t>
      </w:r>
    </w:p>
    <w:p w:rsidR="001968B5" w:rsidRPr="00593D07" w:rsidRDefault="001968B5" w:rsidP="001968B5">
      <w:pPr>
        <w:rPr>
          <w:rFonts w:ascii="Arial" w:hAnsi="Arial" w:cs="Arial"/>
        </w:rPr>
      </w:pPr>
      <w:r w:rsidRPr="00593D07">
        <w:rPr>
          <w:rFonts w:ascii="Arial" w:hAnsi="Arial" w:cs="Arial"/>
        </w:rPr>
        <w:t>Grant this through Christ our Lord.</w:t>
      </w:r>
    </w:p>
    <w:p w:rsidR="001968B5" w:rsidRPr="001D2AF2" w:rsidRDefault="001968B5" w:rsidP="001968B5">
      <w:pPr>
        <w:rPr>
          <w:rFonts w:ascii="Arial" w:hAnsi="Arial" w:cs="Arial"/>
          <w:b/>
        </w:rPr>
      </w:pPr>
      <w:r w:rsidRPr="001D2AF2">
        <w:rPr>
          <w:rFonts w:ascii="Arial" w:hAnsi="Arial" w:cs="Arial"/>
          <w:b/>
        </w:rPr>
        <w:t>R. Amen</w:t>
      </w:r>
    </w:p>
    <w:p w:rsidR="001968B5" w:rsidRPr="00593D07" w:rsidRDefault="001968B5" w:rsidP="001968B5">
      <w:pPr>
        <w:rPr>
          <w:rFonts w:ascii="Arial" w:hAnsi="Arial" w:cs="Arial"/>
        </w:rPr>
      </w:pPr>
    </w:p>
    <w:p w:rsidR="001968B5" w:rsidRPr="00593D07" w:rsidRDefault="001968B5" w:rsidP="001968B5">
      <w:pPr>
        <w:rPr>
          <w:rFonts w:ascii="Arial" w:hAnsi="Arial" w:cs="Arial"/>
        </w:rPr>
      </w:pPr>
      <w:r w:rsidRPr="001D2AF2">
        <w:rPr>
          <w:rFonts w:ascii="Arial" w:hAnsi="Arial" w:cs="Arial"/>
          <w:i/>
        </w:rPr>
        <w:t>Then he blesses all present.</w:t>
      </w:r>
      <w:r w:rsidRPr="00593D07">
        <w:rPr>
          <w:rFonts w:ascii="Arial" w:hAnsi="Arial" w:cs="Arial"/>
        </w:rPr>
        <w:t xml:space="preserve"> </w:t>
      </w:r>
      <w:proofErr w:type="gramStart"/>
      <w:r w:rsidRPr="00593D07">
        <w:rPr>
          <w:rFonts w:ascii="Arial" w:hAnsi="Arial" w:cs="Arial"/>
        </w:rPr>
        <w:t>And</w:t>
      </w:r>
      <w:proofErr w:type="gramEnd"/>
      <w:r w:rsidRPr="00593D07">
        <w:rPr>
          <w:rFonts w:ascii="Arial" w:hAnsi="Arial" w:cs="Arial"/>
        </w:rPr>
        <w:t xml:space="preserve"> may almighty God bless you all - mothers, nurturers, women of God - the Father, and the Son and the Holy Spirit.</w:t>
      </w:r>
    </w:p>
    <w:p w:rsidR="001968B5" w:rsidRPr="001D2AF2" w:rsidRDefault="001968B5" w:rsidP="001968B5">
      <w:pPr>
        <w:rPr>
          <w:rFonts w:ascii="Arial" w:hAnsi="Arial" w:cs="Arial"/>
          <w:b/>
        </w:rPr>
      </w:pPr>
      <w:r w:rsidRPr="001D2AF2">
        <w:rPr>
          <w:rFonts w:ascii="Arial" w:hAnsi="Arial" w:cs="Arial"/>
          <w:b/>
        </w:rPr>
        <w:t>R. Amen.</w:t>
      </w:r>
    </w:p>
    <w:p w:rsidR="001968B5" w:rsidRDefault="001968B5" w:rsidP="001968B5"/>
    <w:p w:rsidR="001968B5" w:rsidRPr="001D2AF2" w:rsidRDefault="001968B5" w:rsidP="001968B5">
      <w:pPr>
        <w:rPr>
          <w:rFonts w:ascii="Arial" w:hAnsi="Arial" w:cs="Arial"/>
          <w:sz w:val="20"/>
        </w:rPr>
      </w:pPr>
      <w:r w:rsidRPr="001D2AF2">
        <w:rPr>
          <w:rFonts w:ascii="Arial" w:hAnsi="Arial" w:cs="Arial"/>
          <w:sz w:val="20"/>
        </w:rPr>
        <w:t>*Adapted from: Book of Blessings, prepared by the International Commission on English in the Liturgy: a Joint Commission of Catholic Bishops’ Conferences and The Liturgical Press, Collegeville, Minnesota, 1989.</w:t>
      </w:r>
    </w:p>
    <w:p w:rsidR="0035020B" w:rsidRPr="00F2542E" w:rsidRDefault="0035020B" w:rsidP="008A0EE4"/>
    <w:sectPr w:rsidR="0035020B" w:rsidRPr="00F2542E" w:rsidSect="001968B5">
      <w:headerReference w:type="default" r:id="rId6"/>
      <w:pgSz w:w="11907" w:h="16840" w:code="9"/>
      <w:pgMar w:top="1440" w:right="1275" w:bottom="1440" w:left="1797" w:header="284"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34" w:rsidRDefault="006E5134" w:rsidP="001968B5">
      <w:r>
        <w:separator/>
      </w:r>
    </w:p>
  </w:endnote>
  <w:endnote w:type="continuationSeparator" w:id="0">
    <w:p w:rsidR="006E5134" w:rsidRDefault="006E5134" w:rsidP="001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34" w:rsidRDefault="006E5134" w:rsidP="001968B5">
      <w:r>
        <w:separator/>
      </w:r>
    </w:p>
  </w:footnote>
  <w:footnote w:type="continuationSeparator" w:id="0">
    <w:p w:rsidR="006E5134" w:rsidRDefault="006E5134" w:rsidP="00196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C4" w:rsidRDefault="006E5134" w:rsidP="00F93606">
    <w:pPr>
      <w:pStyle w:val="Header"/>
    </w:pPr>
  </w:p>
  <w:p w:rsidR="007455C3" w:rsidRDefault="006E5134">
    <w:pPr>
      <w:pStyle w:val="Header"/>
      <w:rPr>
        <w:color w:val="3D7FCF"/>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B5"/>
    <w:rsid w:val="001968B5"/>
    <w:rsid w:val="0035020B"/>
    <w:rsid w:val="006E5134"/>
    <w:rsid w:val="008A0EE4"/>
    <w:rsid w:val="00D657F4"/>
    <w:rsid w:val="00F2542E"/>
    <w:rsid w:val="00F2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69E5F"/>
  <w15:chartTrackingRefBased/>
  <w15:docId w15:val="{C4A10C5E-6A32-4A82-B5D7-051B6A2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B5"/>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542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542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asciiTheme="minorHAnsi" w:eastAsiaTheme="minorEastAsia" w:hAnsiTheme="minorHAnsi" w:cstheme="minorBidi"/>
      <w:caps/>
      <w:spacing w:val="15"/>
      <w:sz w:val="20"/>
      <w:szCs w:val="20"/>
    </w:rPr>
  </w:style>
  <w:style w:type="paragraph" w:styleId="Heading3">
    <w:name w:val="heading 3"/>
    <w:basedOn w:val="Normal"/>
    <w:next w:val="Normal"/>
    <w:link w:val="Heading3Char"/>
    <w:uiPriority w:val="9"/>
    <w:semiHidden/>
    <w:unhideWhenUsed/>
    <w:qFormat/>
    <w:rsid w:val="00F2542E"/>
    <w:pPr>
      <w:pBdr>
        <w:top w:val="single" w:sz="6" w:space="2" w:color="5B9BD5" w:themeColor="accent1"/>
      </w:pBdr>
      <w:spacing w:before="300" w:line="276" w:lineRule="auto"/>
      <w:outlineLvl w:val="2"/>
    </w:pPr>
    <w:rPr>
      <w:rFonts w:asciiTheme="minorHAnsi" w:eastAsiaTheme="minorEastAsia" w:hAnsiTheme="minorHAnsi" w:cstheme="minorBidi"/>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F2542E"/>
    <w:pPr>
      <w:pBdr>
        <w:top w:val="dotted" w:sz="6" w:space="2" w:color="5B9BD5" w:themeColor="accent1"/>
      </w:pBdr>
      <w:spacing w:before="200" w:line="276" w:lineRule="auto"/>
      <w:outlineLvl w:val="3"/>
    </w:pPr>
    <w:rPr>
      <w:rFonts w:asciiTheme="minorHAnsi" w:eastAsiaTheme="minorEastAsia" w:hAnsiTheme="minorHAnsi" w:cstheme="minorBidi"/>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F2542E"/>
    <w:pPr>
      <w:pBdr>
        <w:bottom w:val="single" w:sz="6" w:space="1" w:color="5B9BD5" w:themeColor="accent1"/>
      </w:pBdr>
      <w:spacing w:before="200" w:line="276" w:lineRule="auto"/>
      <w:outlineLvl w:val="4"/>
    </w:pPr>
    <w:rPr>
      <w:rFonts w:asciiTheme="minorHAnsi" w:eastAsiaTheme="minorEastAsia" w:hAnsiTheme="min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F2542E"/>
    <w:pPr>
      <w:pBdr>
        <w:bottom w:val="dotted" w:sz="6" w:space="1" w:color="5B9BD5" w:themeColor="accent1"/>
      </w:pBdr>
      <w:spacing w:before="200" w:line="276" w:lineRule="auto"/>
      <w:outlineLvl w:val="5"/>
    </w:pPr>
    <w:rPr>
      <w:rFonts w:asciiTheme="minorHAnsi" w:eastAsiaTheme="minorEastAsia" w:hAnsiTheme="minorHAnsi" w:cstheme="minorBidi"/>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F2542E"/>
    <w:pPr>
      <w:spacing w:before="200" w:line="276" w:lineRule="auto"/>
      <w:outlineLvl w:val="6"/>
    </w:pPr>
    <w:rPr>
      <w:rFonts w:asciiTheme="minorHAnsi" w:eastAsiaTheme="minorEastAsia" w:hAnsiTheme="minorHAnsi" w:cstheme="minorBidi"/>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F2542E"/>
    <w:pPr>
      <w:spacing w:before="2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2542E"/>
    <w:pPr>
      <w:spacing w:before="200" w:line="276" w:lineRule="auto"/>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2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2542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2542E"/>
    <w:rPr>
      <w:caps/>
      <w:color w:val="1F4D78" w:themeColor="accent1" w:themeShade="7F"/>
      <w:spacing w:val="15"/>
    </w:rPr>
  </w:style>
  <w:style w:type="character" w:customStyle="1" w:styleId="Heading4Char">
    <w:name w:val="Heading 4 Char"/>
    <w:basedOn w:val="DefaultParagraphFont"/>
    <w:link w:val="Heading4"/>
    <w:uiPriority w:val="9"/>
    <w:semiHidden/>
    <w:rsid w:val="00F2542E"/>
    <w:rPr>
      <w:caps/>
      <w:color w:val="2E74B5" w:themeColor="accent1" w:themeShade="BF"/>
      <w:spacing w:val="10"/>
    </w:rPr>
  </w:style>
  <w:style w:type="character" w:customStyle="1" w:styleId="Heading5Char">
    <w:name w:val="Heading 5 Char"/>
    <w:basedOn w:val="DefaultParagraphFont"/>
    <w:link w:val="Heading5"/>
    <w:uiPriority w:val="9"/>
    <w:semiHidden/>
    <w:rsid w:val="00F2542E"/>
    <w:rPr>
      <w:caps/>
      <w:color w:val="2E74B5" w:themeColor="accent1" w:themeShade="BF"/>
      <w:spacing w:val="10"/>
    </w:rPr>
  </w:style>
  <w:style w:type="character" w:customStyle="1" w:styleId="Heading6Char">
    <w:name w:val="Heading 6 Char"/>
    <w:basedOn w:val="DefaultParagraphFont"/>
    <w:link w:val="Heading6"/>
    <w:uiPriority w:val="9"/>
    <w:semiHidden/>
    <w:rsid w:val="00F2542E"/>
    <w:rPr>
      <w:caps/>
      <w:color w:val="2E74B5" w:themeColor="accent1" w:themeShade="BF"/>
      <w:spacing w:val="10"/>
    </w:rPr>
  </w:style>
  <w:style w:type="character" w:customStyle="1" w:styleId="Heading7Char">
    <w:name w:val="Heading 7 Char"/>
    <w:basedOn w:val="DefaultParagraphFont"/>
    <w:link w:val="Heading7"/>
    <w:uiPriority w:val="9"/>
    <w:semiHidden/>
    <w:rsid w:val="00F2542E"/>
    <w:rPr>
      <w:caps/>
      <w:color w:val="2E74B5" w:themeColor="accent1" w:themeShade="BF"/>
      <w:spacing w:val="10"/>
    </w:rPr>
  </w:style>
  <w:style w:type="character" w:customStyle="1" w:styleId="Heading8Char">
    <w:name w:val="Heading 8 Char"/>
    <w:basedOn w:val="DefaultParagraphFont"/>
    <w:link w:val="Heading8"/>
    <w:uiPriority w:val="9"/>
    <w:semiHidden/>
    <w:rsid w:val="00F2542E"/>
    <w:rPr>
      <w:caps/>
      <w:spacing w:val="10"/>
      <w:sz w:val="18"/>
      <w:szCs w:val="18"/>
    </w:rPr>
  </w:style>
  <w:style w:type="character" w:customStyle="1" w:styleId="Heading9Char">
    <w:name w:val="Heading 9 Char"/>
    <w:basedOn w:val="DefaultParagraphFont"/>
    <w:link w:val="Heading9"/>
    <w:uiPriority w:val="9"/>
    <w:semiHidden/>
    <w:rsid w:val="00F2542E"/>
    <w:rPr>
      <w:i/>
      <w:iCs/>
      <w:caps/>
      <w:spacing w:val="10"/>
      <w:sz w:val="18"/>
      <w:szCs w:val="18"/>
    </w:rPr>
  </w:style>
  <w:style w:type="paragraph" w:styleId="Caption">
    <w:name w:val="caption"/>
    <w:basedOn w:val="Normal"/>
    <w:next w:val="Normal"/>
    <w:uiPriority w:val="35"/>
    <w:semiHidden/>
    <w:unhideWhenUsed/>
    <w:qFormat/>
    <w:rsid w:val="00F2542E"/>
    <w:pPr>
      <w:spacing w:before="100" w:after="200" w:line="276" w:lineRule="auto"/>
    </w:pPr>
    <w:rPr>
      <w:rFonts w:asciiTheme="minorHAnsi" w:eastAsiaTheme="minorEastAsia" w:hAnsiTheme="minorHAnsi" w:cstheme="minorBidi"/>
      <w:b/>
      <w:bCs/>
      <w:color w:val="2E74B5" w:themeColor="accent1" w:themeShade="BF"/>
      <w:sz w:val="16"/>
      <w:szCs w:val="16"/>
    </w:rPr>
  </w:style>
  <w:style w:type="paragraph" w:styleId="Title">
    <w:name w:val="Title"/>
    <w:basedOn w:val="Normal"/>
    <w:next w:val="Normal"/>
    <w:link w:val="TitleChar"/>
    <w:uiPriority w:val="10"/>
    <w:qFormat/>
    <w:rsid w:val="00F2542E"/>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2542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2542E"/>
    <w:pPr>
      <w:spacing w:after="500"/>
    </w:pPr>
    <w:rPr>
      <w:rFonts w:asciiTheme="minorHAnsi" w:eastAsiaTheme="minorEastAsia" w:hAnsi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F2542E"/>
    <w:rPr>
      <w:caps/>
      <w:color w:val="595959" w:themeColor="text1" w:themeTint="A6"/>
      <w:spacing w:val="10"/>
      <w:sz w:val="21"/>
      <w:szCs w:val="21"/>
    </w:rPr>
  </w:style>
  <w:style w:type="character" w:styleId="Strong">
    <w:name w:val="Strong"/>
    <w:uiPriority w:val="22"/>
    <w:qFormat/>
    <w:rsid w:val="00F2542E"/>
    <w:rPr>
      <w:b/>
      <w:bCs/>
    </w:rPr>
  </w:style>
  <w:style w:type="character" w:styleId="Emphasis">
    <w:name w:val="Emphasis"/>
    <w:uiPriority w:val="20"/>
    <w:qFormat/>
    <w:rsid w:val="00F2542E"/>
    <w:rPr>
      <w:caps/>
      <w:color w:val="1F4D78" w:themeColor="accent1" w:themeShade="7F"/>
      <w:spacing w:val="5"/>
    </w:rPr>
  </w:style>
  <w:style w:type="paragraph" w:styleId="NoSpacing">
    <w:name w:val="No Spacing"/>
    <w:uiPriority w:val="1"/>
    <w:qFormat/>
    <w:rsid w:val="00F2542E"/>
    <w:pPr>
      <w:spacing w:after="0" w:line="240" w:lineRule="auto"/>
    </w:pPr>
  </w:style>
  <w:style w:type="paragraph" w:styleId="Quote">
    <w:name w:val="Quote"/>
    <w:basedOn w:val="Normal"/>
    <w:next w:val="Normal"/>
    <w:link w:val="QuoteChar"/>
    <w:uiPriority w:val="29"/>
    <w:qFormat/>
    <w:rsid w:val="00F2542E"/>
    <w:pPr>
      <w:spacing w:before="100" w:after="200" w:line="276" w:lineRule="auto"/>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F2542E"/>
    <w:rPr>
      <w:i/>
      <w:iCs/>
      <w:sz w:val="24"/>
      <w:szCs w:val="24"/>
    </w:rPr>
  </w:style>
  <w:style w:type="paragraph" w:styleId="IntenseQuote">
    <w:name w:val="Intense Quote"/>
    <w:basedOn w:val="Normal"/>
    <w:next w:val="Normal"/>
    <w:link w:val="IntenseQuoteChar"/>
    <w:uiPriority w:val="30"/>
    <w:qFormat/>
    <w:rsid w:val="00F2542E"/>
    <w:pPr>
      <w:spacing w:before="240" w:after="240"/>
      <w:ind w:left="1080" w:right="1080"/>
      <w:jc w:val="center"/>
    </w:pPr>
    <w:rPr>
      <w:rFonts w:asciiTheme="minorHAnsi" w:eastAsiaTheme="minorEastAsia" w:hAnsiTheme="minorHAnsi" w:cstheme="minorBidi"/>
      <w:color w:val="5B9BD5" w:themeColor="accent1"/>
    </w:rPr>
  </w:style>
  <w:style w:type="character" w:customStyle="1" w:styleId="IntenseQuoteChar">
    <w:name w:val="Intense Quote Char"/>
    <w:basedOn w:val="DefaultParagraphFont"/>
    <w:link w:val="IntenseQuote"/>
    <w:uiPriority w:val="30"/>
    <w:rsid w:val="00F2542E"/>
    <w:rPr>
      <w:color w:val="5B9BD5" w:themeColor="accent1"/>
      <w:sz w:val="24"/>
      <w:szCs w:val="24"/>
    </w:rPr>
  </w:style>
  <w:style w:type="character" w:styleId="SubtleEmphasis">
    <w:name w:val="Subtle Emphasis"/>
    <w:uiPriority w:val="19"/>
    <w:qFormat/>
    <w:rsid w:val="00F2542E"/>
    <w:rPr>
      <w:i/>
      <w:iCs/>
      <w:color w:val="1F4D78" w:themeColor="accent1" w:themeShade="7F"/>
    </w:rPr>
  </w:style>
  <w:style w:type="character" w:styleId="IntenseEmphasis">
    <w:name w:val="Intense Emphasis"/>
    <w:uiPriority w:val="21"/>
    <w:qFormat/>
    <w:rsid w:val="00F2542E"/>
    <w:rPr>
      <w:b/>
      <w:bCs/>
      <w:caps/>
      <w:color w:val="1F4D78" w:themeColor="accent1" w:themeShade="7F"/>
      <w:spacing w:val="10"/>
    </w:rPr>
  </w:style>
  <w:style w:type="character" w:styleId="SubtleReference">
    <w:name w:val="Subtle Reference"/>
    <w:uiPriority w:val="31"/>
    <w:qFormat/>
    <w:rsid w:val="00F2542E"/>
    <w:rPr>
      <w:b/>
      <w:bCs/>
      <w:color w:val="5B9BD5" w:themeColor="accent1"/>
    </w:rPr>
  </w:style>
  <w:style w:type="character" w:styleId="IntenseReference">
    <w:name w:val="Intense Reference"/>
    <w:uiPriority w:val="32"/>
    <w:qFormat/>
    <w:rsid w:val="00F2542E"/>
    <w:rPr>
      <w:b/>
      <w:bCs/>
      <w:i/>
      <w:iCs/>
      <w:caps/>
      <w:color w:val="5B9BD5" w:themeColor="accent1"/>
    </w:rPr>
  </w:style>
  <w:style w:type="character" w:styleId="BookTitle">
    <w:name w:val="Book Title"/>
    <w:uiPriority w:val="33"/>
    <w:qFormat/>
    <w:rsid w:val="00F2542E"/>
    <w:rPr>
      <w:b/>
      <w:bCs/>
      <w:i/>
      <w:iCs/>
      <w:spacing w:val="0"/>
    </w:rPr>
  </w:style>
  <w:style w:type="paragraph" w:styleId="TOCHeading">
    <w:name w:val="TOC Heading"/>
    <w:basedOn w:val="Heading1"/>
    <w:next w:val="Normal"/>
    <w:uiPriority w:val="39"/>
    <w:semiHidden/>
    <w:unhideWhenUsed/>
    <w:qFormat/>
    <w:rsid w:val="00F2542E"/>
    <w:pPr>
      <w:outlineLvl w:val="9"/>
    </w:pPr>
  </w:style>
  <w:style w:type="paragraph" w:styleId="Header">
    <w:name w:val="header"/>
    <w:basedOn w:val="Normal"/>
    <w:link w:val="HeaderChar"/>
    <w:rsid w:val="001968B5"/>
    <w:pPr>
      <w:tabs>
        <w:tab w:val="center" w:pos="4320"/>
        <w:tab w:val="right" w:pos="8640"/>
      </w:tabs>
    </w:pPr>
  </w:style>
  <w:style w:type="character" w:customStyle="1" w:styleId="HeaderChar">
    <w:name w:val="Header Char"/>
    <w:basedOn w:val="DefaultParagraphFont"/>
    <w:link w:val="Header"/>
    <w:rsid w:val="001968B5"/>
    <w:rPr>
      <w:rFonts w:ascii="Times New Roman" w:eastAsia="Times New Roman" w:hAnsi="Times New Roman" w:cs="Times New Roman"/>
      <w:sz w:val="24"/>
      <w:szCs w:val="24"/>
    </w:rPr>
  </w:style>
  <w:style w:type="paragraph" w:styleId="Footer">
    <w:name w:val="footer"/>
    <w:basedOn w:val="Normal"/>
    <w:link w:val="FooterChar"/>
    <w:rsid w:val="001968B5"/>
    <w:pPr>
      <w:tabs>
        <w:tab w:val="center" w:pos="4320"/>
        <w:tab w:val="right" w:pos="8640"/>
      </w:tabs>
    </w:pPr>
  </w:style>
  <w:style w:type="character" w:customStyle="1" w:styleId="FooterChar">
    <w:name w:val="Footer Char"/>
    <w:basedOn w:val="DefaultParagraphFont"/>
    <w:link w:val="Footer"/>
    <w:rsid w:val="001968B5"/>
    <w:rPr>
      <w:rFonts w:ascii="Times New Roman" w:eastAsia="Times New Roman" w:hAnsi="Times New Roman" w:cs="Times New Roman"/>
      <w:sz w:val="24"/>
      <w:szCs w:val="24"/>
    </w:rPr>
  </w:style>
  <w:style w:type="character" w:styleId="Hyperlink">
    <w:name w:val="Hyperlink"/>
    <w:rsid w:val="00196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d\Documents\Custom%20Office%20Templates\Andr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Andrea</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Dean</dc:creator>
  <cp:keywords/>
  <dc:description/>
  <cp:lastModifiedBy>Andrea M. Dean</cp:lastModifiedBy>
  <cp:revision>1</cp:revision>
  <dcterms:created xsi:type="dcterms:W3CDTF">2018-11-05T06:22:00Z</dcterms:created>
  <dcterms:modified xsi:type="dcterms:W3CDTF">2018-11-05T06:23:00Z</dcterms:modified>
</cp:coreProperties>
</file>